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31" w:rsidRDefault="004F7C40">
      <w:pPr>
        <w:pStyle w:val="a3"/>
        <w:spacing w:before="68"/>
        <w:ind w:left="5826"/>
      </w:pPr>
      <w:r>
        <w:t>ПЕРЕЧЕНЬ</w:t>
      </w:r>
      <w:r>
        <w:rPr>
          <w:spacing w:val="58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rPr>
          <w:spacing w:val="-2"/>
        </w:rPr>
        <w:t>РИСКОВ</w:t>
      </w:r>
    </w:p>
    <w:p w:rsidR="00BB0331" w:rsidRDefault="00BB0331">
      <w:pPr>
        <w:rPr>
          <w:b/>
          <w:sz w:val="20"/>
        </w:rPr>
      </w:pPr>
    </w:p>
    <w:p w:rsidR="00BB0331" w:rsidRDefault="00BB0331">
      <w:pPr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1"/>
        <w:gridCol w:w="3543"/>
        <w:gridCol w:w="3404"/>
        <w:gridCol w:w="3260"/>
        <w:gridCol w:w="1843"/>
      </w:tblGrid>
      <w:tr w:rsidR="00BB0331">
        <w:trPr>
          <w:trHeight w:val="2255"/>
        </w:trPr>
        <w:tc>
          <w:tcPr>
            <w:tcW w:w="562" w:type="dxa"/>
          </w:tcPr>
          <w:p w:rsidR="00BB0331" w:rsidRDefault="004F7C40">
            <w:pPr>
              <w:pStyle w:val="TableParagraph"/>
              <w:ind w:left="158" w:right="136" w:hanging="24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gramEnd"/>
            <w:r>
              <w:rPr>
                <w:b/>
                <w:spacing w:val="-6"/>
                <w:sz w:val="28"/>
              </w:rPr>
              <w:t xml:space="preserve">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3121" w:type="dxa"/>
          </w:tcPr>
          <w:p w:rsidR="00BB0331" w:rsidRDefault="004F7C40">
            <w:pPr>
              <w:pStyle w:val="TableParagraph"/>
              <w:ind w:left="110" w:right="246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Выявленный </w:t>
            </w:r>
            <w:r>
              <w:rPr>
                <w:b/>
                <w:sz w:val="28"/>
              </w:rPr>
              <w:t>коррупционный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риск</w:t>
            </w:r>
          </w:p>
        </w:tc>
        <w:tc>
          <w:tcPr>
            <w:tcW w:w="3543" w:type="dxa"/>
          </w:tcPr>
          <w:p w:rsidR="00BB0331" w:rsidRDefault="004F7C40">
            <w:pPr>
              <w:pStyle w:val="TableParagraph"/>
              <w:ind w:left="599" w:right="599" w:firstLine="6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Рекомендации по устранению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риска</w:t>
            </w:r>
          </w:p>
        </w:tc>
        <w:tc>
          <w:tcPr>
            <w:tcW w:w="3404" w:type="dxa"/>
          </w:tcPr>
          <w:p w:rsidR="00BB0331" w:rsidRDefault="004F7C40">
            <w:pPr>
              <w:pStyle w:val="TableParagraph"/>
              <w:ind w:left="792" w:right="467" w:hanging="3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исполнения </w:t>
            </w:r>
            <w:r>
              <w:rPr>
                <w:b/>
                <w:spacing w:val="-2"/>
                <w:sz w:val="28"/>
              </w:rPr>
              <w:t>рекомендации</w:t>
            </w:r>
          </w:p>
        </w:tc>
        <w:tc>
          <w:tcPr>
            <w:tcW w:w="3260" w:type="dxa"/>
          </w:tcPr>
          <w:p w:rsidR="00BB0331" w:rsidRDefault="004F7C40">
            <w:pPr>
              <w:pStyle w:val="TableParagraph"/>
              <w:ind w:left="509" w:right="499" w:hanging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Позиция уполномоченного государственного органа</w:t>
            </w:r>
          </w:p>
          <w:p w:rsidR="00BB0331" w:rsidRDefault="004F7C40">
            <w:pPr>
              <w:pStyle w:val="TableParagraph"/>
              <w:spacing w:before="1"/>
              <w:ind w:left="6" w:right="3"/>
              <w:rPr>
                <w:b/>
                <w:sz w:val="28"/>
              </w:rPr>
            </w:pPr>
            <w:r>
              <w:rPr>
                <w:b/>
                <w:sz w:val="28"/>
              </w:rPr>
              <w:t>*При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направлении </w:t>
            </w:r>
            <w:r>
              <w:rPr>
                <w:b/>
                <w:spacing w:val="-2"/>
                <w:sz w:val="28"/>
              </w:rPr>
              <w:t>рекомендаций</w:t>
            </w:r>
          </w:p>
          <w:p w:rsidR="00BB0331" w:rsidRDefault="004F7C40">
            <w:pPr>
              <w:pStyle w:val="TableParagraph"/>
              <w:spacing w:line="303" w:lineRule="exact"/>
              <w:ind w:left="6" w:right="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другой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гос.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орган</w:t>
            </w:r>
            <w:proofErr w:type="gramEnd"/>
          </w:p>
        </w:tc>
        <w:tc>
          <w:tcPr>
            <w:tcW w:w="1843" w:type="dxa"/>
          </w:tcPr>
          <w:p w:rsidR="00BB0331" w:rsidRDefault="004F7C40">
            <w:pPr>
              <w:pStyle w:val="TableParagraph"/>
              <w:ind w:left="63" w:right="266" w:firstLine="427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Срок </w:t>
            </w:r>
            <w:r>
              <w:rPr>
                <w:b/>
                <w:spacing w:val="-2"/>
                <w:sz w:val="28"/>
              </w:rPr>
              <w:t>исполнения</w:t>
            </w:r>
          </w:p>
        </w:tc>
      </w:tr>
      <w:tr w:rsidR="00BB0331">
        <w:trPr>
          <w:trHeight w:val="523"/>
        </w:trPr>
        <w:tc>
          <w:tcPr>
            <w:tcW w:w="15733" w:type="dxa"/>
            <w:gridSpan w:val="6"/>
          </w:tcPr>
          <w:p w:rsidR="002010FB" w:rsidRDefault="002010FB" w:rsidP="002010FB">
            <w:pPr>
              <w:pStyle w:val="TableParagraph"/>
              <w:tabs>
                <w:tab w:val="left" w:pos="10805"/>
              </w:tabs>
              <w:spacing w:line="320" w:lineRule="exact"/>
              <w:ind w:left="1574"/>
              <w:rPr>
                <w:b/>
                <w:sz w:val="28"/>
                <w:lang w:val="kk-KZ"/>
              </w:rPr>
            </w:pPr>
            <w:r w:rsidRPr="002010FB">
              <w:rPr>
                <w:b/>
                <w:sz w:val="28"/>
              </w:rPr>
              <w:t>КГП «Карагандинский областной высший сестринский колледж»</w:t>
            </w:r>
          </w:p>
          <w:p w:rsidR="00BB0331" w:rsidRPr="00296DCD" w:rsidRDefault="002010FB" w:rsidP="00296DCD">
            <w:pPr>
              <w:pStyle w:val="TableParagraph"/>
              <w:tabs>
                <w:tab w:val="left" w:pos="10805"/>
              </w:tabs>
              <w:spacing w:line="320" w:lineRule="exact"/>
              <w:ind w:left="1574"/>
              <w:rPr>
                <w:b/>
                <w:sz w:val="28"/>
              </w:rPr>
            </w:pPr>
            <w:r w:rsidRPr="002010FB">
              <w:rPr>
                <w:b/>
                <w:sz w:val="28"/>
              </w:rPr>
              <w:t>ГУ «УЗ Карагандинской области» анализа</w:t>
            </w:r>
          </w:p>
        </w:tc>
      </w:tr>
      <w:tr w:rsidR="00BB0331">
        <w:trPr>
          <w:trHeight w:val="2453"/>
        </w:trPr>
        <w:tc>
          <w:tcPr>
            <w:tcW w:w="562" w:type="dxa"/>
          </w:tcPr>
          <w:p w:rsidR="00BB0331" w:rsidRDefault="004F7C4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121" w:type="dxa"/>
          </w:tcPr>
          <w:p w:rsidR="00BB0331" w:rsidRDefault="004F7C40">
            <w:pPr>
              <w:pStyle w:val="TableParagraph"/>
              <w:spacing w:line="315" w:lineRule="exact"/>
              <w:ind w:left="79" w:right="69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Недостаточная</w:t>
            </w:r>
          </w:p>
          <w:p w:rsidR="00BB0331" w:rsidRDefault="004F7C40">
            <w:pPr>
              <w:pStyle w:val="TableParagraph"/>
              <w:ind w:left="79" w:right="66"/>
              <w:rPr>
                <w:sz w:val="28"/>
              </w:rPr>
            </w:pPr>
            <w:r>
              <w:rPr>
                <w:sz w:val="28"/>
              </w:rPr>
              <w:t>защищенность учетных записей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преподавателей в системе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BB0331" w:rsidRDefault="004F7C40">
            <w:pPr>
              <w:pStyle w:val="TableParagraph"/>
              <w:spacing w:line="321" w:lineRule="exact"/>
              <w:ind w:left="79" w:right="73"/>
              <w:rPr>
                <w:sz w:val="28"/>
              </w:rPr>
            </w:pPr>
            <w:r>
              <w:rPr>
                <w:spacing w:val="-2"/>
                <w:sz w:val="28"/>
              </w:rPr>
              <w:t>процесса</w:t>
            </w:r>
          </w:p>
        </w:tc>
        <w:tc>
          <w:tcPr>
            <w:tcW w:w="3543" w:type="dxa"/>
          </w:tcPr>
          <w:p w:rsidR="00BB0331" w:rsidRDefault="004F7C40">
            <w:pPr>
              <w:pStyle w:val="TableParagraph"/>
              <w:ind w:left="162" w:right="164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двухфакторной аутентификации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0331" w:rsidRDefault="004F7C40">
            <w:pPr>
              <w:pStyle w:val="TableParagraph"/>
              <w:spacing w:line="321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использованием</w:t>
            </w:r>
          </w:p>
          <w:p w:rsidR="00BB0331" w:rsidRDefault="004F7C40">
            <w:pPr>
              <w:pStyle w:val="TableParagraph"/>
              <w:spacing w:line="322" w:lineRule="exact"/>
              <w:ind w:left="2"/>
              <w:rPr>
                <w:sz w:val="28"/>
              </w:rPr>
            </w:pPr>
            <w:r>
              <w:rPr>
                <w:sz w:val="28"/>
              </w:rPr>
              <w:t>парольного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BB0331" w:rsidRDefault="004F7C40">
            <w:pPr>
              <w:pStyle w:val="TableParagraph"/>
              <w:ind w:left="172" w:right="167"/>
              <w:rPr>
                <w:sz w:val="28"/>
              </w:rPr>
            </w:pPr>
            <w:r>
              <w:rPr>
                <w:sz w:val="28"/>
              </w:rPr>
              <w:t>подтверждением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личности посредством электронн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цифровой подписи.</w:t>
            </w:r>
          </w:p>
        </w:tc>
        <w:tc>
          <w:tcPr>
            <w:tcW w:w="3404" w:type="dxa"/>
          </w:tcPr>
          <w:p w:rsidR="00BB0331" w:rsidRDefault="004F7C40">
            <w:pPr>
              <w:pStyle w:val="TableParagraph"/>
              <w:ind w:left="143" w:right="1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преподавателя дополнительно взято</w:t>
            </w:r>
          </w:p>
          <w:p w:rsidR="00BB0331" w:rsidRDefault="004F7C40">
            <w:pPr>
              <w:pStyle w:val="TableParagraph"/>
              <w:ind w:left="144" w:right="134"/>
              <w:rPr>
                <w:sz w:val="28"/>
              </w:rPr>
            </w:pPr>
            <w:r>
              <w:rPr>
                <w:sz w:val="28"/>
              </w:rPr>
              <w:t>обязательство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неразглашении</w:t>
            </w:r>
          </w:p>
          <w:p w:rsidR="00BB0331" w:rsidRDefault="004F7C40">
            <w:pPr>
              <w:pStyle w:val="TableParagraph"/>
              <w:ind w:left="145" w:right="134"/>
              <w:rPr>
                <w:sz w:val="28"/>
              </w:rPr>
            </w:pPr>
            <w:r>
              <w:rPr>
                <w:spacing w:val="-2"/>
                <w:sz w:val="28"/>
              </w:rPr>
              <w:t>конфиденциальной информации</w:t>
            </w:r>
          </w:p>
        </w:tc>
        <w:tc>
          <w:tcPr>
            <w:tcW w:w="3260" w:type="dxa"/>
          </w:tcPr>
          <w:p w:rsidR="00BB0331" w:rsidRDefault="004F7C40">
            <w:pPr>
              <w:pStyle w:val="TableParagraph"/>
              <w:spacing w:before="1"/>
              <w:ind w:left="8" w:right="2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-</w:t>
            </w:r>
          </w:p>
        </w:tc>
        <w:tc>
          <w:tcPr>
            <w:tcW w:w="1843" w:type="dxa"/>
          </w:tcPr>
          <w:p w:rsidR="00BB0331" w:rsidRDefault="004F7C40">
            <w:pPr>
              <w:pStyle w:val="TableParagraph"/>
              <w:ind w:left="293" w:right="246" w:hanging="2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 01.04.2024</w:t>
            </w:r>
          </w:p>
        </w:tc>
      </w:tr>
      <w:tr w:rsidR="00BB0331">
        <w:trPr>
          <w:trHeight w:val="323"/>
        </w:trPr>
        <w:tc>
          <w:tcPr>
            <w:tcW w:w="562" w:type="dxa"/>
            <w:tcBorders>
              <w:bottom w:val="nil"/>
            </w:tcBorders>
          </w:tcPr>
          <w:p w:rsidR="00BB0331" w:rsidRDefault="004F7C4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121" w:type="dxa"/>
            <w:tcBorders>
              <w:bottom w:val="nil"/>
            </w:tcBorders>
          </w:tcPr>
          <w:p w:rsidR="00BB0331" w:rsidRDefault="004F7C40">
            <w:pPr>
              <w:pStyle w:val="TableParagraph"/>
              <w:spacing w:line="303" w:lineRule="exact"/>
              <w:ind w:left="79" w:right="68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3543" w:type="dxa"/>
            <w:tcBorders>
              <w:bottom w:val="nil"/>
            </w:tcBorders>
          </w:tcPr>
          <w:p w:rsidR="00BB0331" w:rsidRDefault="004F7C40">
            <w:pPr>
              <w:pStyle w:val="TableParagraph"/>
              <w:spacing w:line="303" w:lineRule="exact"/>
              <w:ind w:left="4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веб-</w:t>
            </w:r>
            <w:r>
              <w:rPr>
                <w:spacing w:val="-2"/>
                <w:sz w:val="28"/>
              </w:rPr>
              <w:t>портал</w:t>
            </w:r>
          </w:p>
        </w:tc>
        <w:tc>
          <w:tcPr>
            <w:tcW w:w="3404" w:type="dxa"/>
            <w:tcBorders>
              <w:bottom w:val="nil"/>
            </w:tcBorders>
          </w:tcPr>
          <w:p w:rsidR="00BB0331" w:rsidRDefault="004F7C40">
            <w:pPr>
              <w:pStyle w:val="TableParagraph"/>
              <w:spacing w:line="303" w:lineRule="exact"/>
              <w:ind w:left="145" w:right="134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  <w:tc>
          <w:tcPr>
            <w:tcW w:w="3260" w:type="dxa"/>
            <w:tcBorders>
              <w:bottom w:val="nil"/>
            </w:tcBorders>
          </w:tcPr>
          <w:p w:rsidR="00BB0331" w:rsidRDefault="004F7C40">
            <w:pPr>
              <w:pStyle w:val="TableParagraph"/>
              <w:spacing w:line="303" w:lineRule="exact"/>
              <w:ind w:left="6" w:right="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  <w:tcBorders>
              <w:bottom w:val="nil"/>
            </w:tcBorders>
          </w:tcPr>
          <w:p w:rsidR="00BB0331" w:rsidRDefault="004F7C40">
            <w:pPr>
              <w:pStyle w:val="TableParagraph"/>
              <w:spacing w:line="303" w:lineRule="exact"/>
              <w:ind w:left="11" w:right="1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</w:p>
        </w:tc>
      </w:tr>
      <w:tr w:rsidR="00BB0331">
        <w:trPr>
          <w:trHeight w:val="319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299" w:lineRule="exact"/>
              <w:ind w:left="79" w:right="7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прохождении</w:t>
            </w:r>
            <w:proofErr w:type="gram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"электронного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299" w:lineRule="exact"/>
              <w:ind w:left="147" w:right="134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медицинскими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299" w:lineRule="exact"/>
              <w:ind w:left="11"/>
              <w:rPr>
                <w:sz w:val="28"/>
              </w:rPr>
            </w:pPr>
            <w:r>
              <w:rPr>
                <w:spacing w:val="-2"/>
                <w:sz w:val="28"/>
              </w:rPr>
              <w:t>01.04.2024</w:t>
            </w:r>
          </w:p>
        </w:tc>
      </w:tr>
      <w:tr w:rsidR="00BB0331">
        <w:trPr>
          <w:trHeight w:val="321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79" w:right="73"/>
              <w:rPr>
                <w:sz w:val="28"/>
              </w:rPr>
            </w:pPr>
            <w:r>
              <w:rPr>
                <w:spacing w:val="-2"/>
                <w:sz w:val="28"/>
              </w:rPr>
              <w:t>повышения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159" w:right="164"/>
              <w:rPr>
                <w:sz w:val="28"/>
              </w:rPr>
            </w:pPr>
            <w:r>
              <w:rPr>
                <w:sz w:val="28"/>
              </w:rPr>
              <w:t>правительства"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www.egov.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143" w:right="137"/>
              <w:rPr>
                <w:sz w:val="28"/>
              </w:rPr>
            </w:pPr>
            <w:r>
              <w:rPr>
                <w:sz w:val="28"/>
              </w:rPr>
              <w:t>работниками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проводится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B0331">
        <w:trPr>
          <w:trHeight w:val="321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79" w:right="71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3"/>
              <w:rPr>
                <w:sz w:val="28"/>
              </w:rPr>
            </w:pPr>
            <w:proofErr w:type="spellStart"/>
            <w:r>
              <w:rPr>
                <w:sz w:val="28"/>
                <w:u w:val="single"/>
              </w:rPr>
              <w:t>kz</w:t>
            </w:r>
            <w:proofErr w:type="spellEnd"/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/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портал </w:t>
            </w:r>
            <w:proofErr w:type="gramStart"/>
            <w:r>
              <w:rPr>
                <w:spacing w:val="-2"/>
                <w:sz w:val="28"/>
              </w:rPr>
              <w:t>электронного</w:t>
            </w:r>
            <w:proofErr w:type="gramEnd"/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145" w:right="134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информационно-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B0331">
        <w:trPr>
          <w:trHeight w:val="321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79" w:right="67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сертификационных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2"/>
              <w:rPr>
                <w:sz w:val="28"/>
              </w:rPr>
            </w:pPr>
            <w:r>
              <w:rPr>
                <w:spacing w:val="-2"/>
                <w:sz w:val="28"/>
              </w:rPr>
              <w:t>лицензирования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144" w:right="134"/>
              <w:rPr>
                <w:sz w:val="28"/>
              </w:rPr>
            </w:pPr>
            <w:r>
              <w:rPr>
                <w:sz w:val="28"/>
              </w:rPr>
              <w:t>разъяснительная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B0331">
        <w:trPr>
          <w:trHeight w:val="324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4" w:lineRule="exact"/>
              <w:ind w:left="79" w:right="68"/>
              <w:rPr>
                <w:sz w:val="28"/>
              </w:rPr>
            </w:pPr>
            <w:r>
              <w:rPr>
                <w:sz w:val="28"/>
              </w:rPr>
              <w:t>курсов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отрасли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4" w:lineRule="exact"/>
              <w:ind w:left="159" w:right="164"/>
              <w:rPr>
                <w:sz w:val="28"/>
              </w:rPr>
            </w:pPr>
            <w:r>
              <w:rPr>
                <w:spacing w:val="-2"/>
                <w:sz w:val="28"/>
              </w:rPr>
              <w:t>https://</w:t>
            </w:r>
            <w:bookmarkStart w:id="0" w:name="_GoBack"/>
            <w:r>
              <w:rPr>
                <w:spacing w:val="-2"/>
                <w:sz w:val="28"/>
              </w:rPr>
              <w:t>elicense.</w:t>
            </w:r>
            <w:bookmarkEnd w:id="0"/>
            <w:r>
              <w:rPr>
                <w:spacing w:val="-2"/>
                <w:sz w:val="28"/>
              </w:rPr>
              <w:t>kz/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4" w:lineRule="exact"/>
              <w:ind w:left="143" w:right="138"/>
              <w:rPr>
                <w:sz w:val="28"/>
              </w:rPr>
            </w:pPr>
            <w:r>
              <w:rPr>
                <w:spacing w:val="-2"/>
                <w:sz w:val="28"/>
              </w:rPr>
              <w:t>касательно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B0331">
        <w:trPr>
          <w:trHeight w:val="324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4" w:lineRule="exact"/>
              <w:ind w:left="81" w:right="66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4" w:lineRule="exact"/>
              <w:ind w:left="145" w:right="134"/>
              <w:rPr>
                <w:sz w:val="28"/>
              </w:rPr>
            </w:pPr>
            <w:r>
              <w:rPr>
                <w:sz w:val="28"/>
              </w:rPr>
              <w:t>данной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государственной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B0331">
        <w:trPr>
          <w:trHeight w:val="321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79" w:right="73"/>
              <w:rPr>
                <w:sz w:val="28"/>
              </w:rPr>
            </w:pPr>
            <w:r>
              <w:rPr>
                <w:sz w:val="28"/>
              </w:rPr>
              <w:t>бумажном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при</w:t>
            </w:r>
            <w:proofErr w:type="gram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143" w:right="134"/>
              <w:rPr>
                <w:sz w:val="28"/>
              </w:rPr>
            </w:pP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B0331">
        <w:trPr>
          <w:trHeight w:val="321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79" w:right="73"/>
              <w:rPr>
                <w:sz w:val="28"/>
              </w:rPr>
            </w:pPr>
            <w:r>
              <w:rPr>
                <w:spacing w:val="-2"/>
                <w:sz w:val="28"/>
              </w:rPr>
              <w:t>непосредственном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B0331">
        <w:trPr>
          <w:trHeight w:val="321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79" w:right="72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обращении</w:t>
            </w:r>
            <w:proofErr w:type="gramEnd"/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B0331">
        <w:trPr>
          <w:trHeight w:val="321"/>
        </w:trPr>
        <w:tc>
          <w:tcPr>
            <w:tcW w:w="562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79" w:right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услугополучателя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  <w:tr w:rsidR="00BB0331">
        <w:trPr>
          <w:trHeight w:val="321"/>
        </w:trPr>
        <w:tc>
          <w:tcPr>
            <w:tcW w:w="562" w:type="dxa"/>
            <w:tcBorders>
              <w:top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BB0331" w:rsidRDefault="004F7C40">
            <w:pPr>
              <w:pStyle w:val="TableParagraph"/>
              <w:spacing w:line="302" w:lineRule="exact"/>
              <w:ind w:left="79" w:right="69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приложения</w:t>
            </w:r>
            <w:proofErr w:type="gramEnd"/>
          </w:p>
        </w:tc>
        <w:tc>
          <w:tcPr>
            <w:tcW w:w="3543" w:type="dxa"/>
            <w:tcBorders>
              <w:top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B0331" w:rsidRDefault="00BB0331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BB0331" w:rsidRDefault="00BB0331">
      <w:pPr>
        <w:pStyle w:val="TableParagraph"/>
        <w:jc w:val="left"/>
        <w:rPr>
          <w:sz w:val="24"/>
        </w:rPr>
        <w:sectPr w:rsidR="00BB0331">
          <w:type w:val="continuous"/>
          <w:pgSz w:w="16840" w:h="11910" w:orient="landscape"/>
          <w:pgMar w:top="1000" w:right="425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121"/>
        <w:gridCol w:w="3543"/>
        <w:gridCol w:w="3404"/>
        <w:gridCol w:w="3260"/>
        <w:gridCol w:w="1843"/>
      </w:tblGrid>
      <w:tr w:rsidR="00BB0331">
        <w:trPr>
          <w:trHeight w:val="1810"/>
        </w:trPr>
        <w:tc>
          <w:tcPr>
            <w:tcW w:w="562" w:type="dxa"/>
          </w:tcPr>
          <w:p w:rsidR="00BB0331" w:rsidRDefault="00BB033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21" w:type="dxa"/>
          </w:tcPr>
          <w:p w:rsidR="00BB0331" w:rsidRDefault="004F7C40">
            <w:pPr>
              <w:pStyle w:val="TableParagraph"/>
              <w:ind w:left="139" w:right="127" w:firstLine="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Министра </w:t>
            </w:r>
            <w:r>
              <w:rPr>
                <w:spacing w:val="-2"/>
                <w:sz w:val="28"/>
              </w:rPr>
              <w:t xml:space="preserve">здравоохранения </w:t>
            </w:r>
            <w:r>
              <w:rPr>
                <w:sz w:val="28"/>
              </w:rPr>
              <w:t>Республики Казахстан 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2020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BB0331" w:rsidRDefault="004F7C40">
            <w:pPr>
              <w:pStyle w:val="TableParagraph"/>
              <w:ind w:left="79" w:right="7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ДСМ-</w:t>
            </w:r>
            <w:r>
              <w:rPr>
                <w:spacing w:val="-2"/>
                <w:sz w:val="28"/>
              </w:rPr>
              <w:t>303/2020</w:t>
            </w:r>
          </w:p>
        </w:tc>
        <w:tc>
          <w:tcPr>
            <w:tcW w:w="3543" w:type="dxa"/>
          </w:tcPr>
          <w:p w:rsidR="00BB0331" w:rsidRDefault="00BB033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404" w:type="dxa"/>
          </w:tcPr>
          <w:p w:rsidR="00BB0331" w:rsidRDefault="00BB033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260" w:type="dxa"/>
          </w:tcPr>
          <w:p w:rsidR="00BB0331" w:rsidRDefault="00BB0331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43" w:type="dxa"/>
          </w:tcPr>
          <w:p w:rsidR="00BB0331" w:rsidRDefault="00BB0331">
            <w:pPr>
              <w:pStyle w:val="TableParagraph"/>
              <w:jc w:val="left"/>
              <w:rPr>
                <w:sz w:val="26"/>
              </w:rPr>
            </w:pPr>
          </w:p>
        </w:tc>
      </w:tr>
      <w:tr w:rsidR="00BB0331">
        <w:trPr>
          <w:trHeight w:val="5555"/>
        </w:trPr>
        <w:tc>
          <w:tcPr>
            <w:tcW w:w="562" w:type="dxa"/>
          </w:tcPr>
          <w:p w:rsidR="00BB0331" w:rsidRDefault="004F7C4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121" w:type="dxa"/>
          </w:tcPr>
          <w:p w:rsidR="00BB0331" w:rsidRDefault="004F7C40">
            <w:pPr>
              <w:pStyle w:val="TableParagraph"/>
              <w:ind w:left="465" w:right="450" w:hanging="5"/>
              <w:rPr>
                <w:sz w:val="28"/>
              </w:rPr>
            </w:pPr>
            <w:r>
              <w:rPr>
                <w:sz w:val="28"/>
              </w:rPr>
              <w:t xml:space="preserve">При проведении </w:t>
            </w:r>
            <w:proofErr w:type="gramStart"/>
            <w:r>
              <w:rPr>
                <w:spacing w:val="-2"/>
                <w:sz w:val="28"/>
              </w:rPr>
              <w:t>производственной</w:t>
            </w:r>
            <w:proofErr w:type="gramEnd"/>
          </w:p>
          <w:p w:rsidR="00BB0331" w:rsidRDefault="004F7C40">
            <w:pPr>
              <w:pStyle w:val="TableParagraph"/>
              <w:ind w:left="79" w:right="68"/>
              <w:rPr>
                <w:sz w:val="28"/>
              </w:rPr>
            </w:pPr>
            <w:r>
              <w:rPr>
                <w:sz w:val="28"/>
              </w:rPr>
              <w:t>практики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назначались </w:t>
            </w:r>
            <w:r>
              <w:rPr>
                <w:spacing w:val="-2"/>
                <w:sz w:val="28"/>
              </w:rPr>
              <w:t>руководители</w:t>
            </w:r>
          </w:p>
          <w:p w:rsidR="00BB0331" w:rsidRDefault="004F7C40">
            <w:pPr>
              <w:pStyle w:val="TableParagraph"/>
              <w:ind w:left="335" w:right="318" w:firstLine="163"/>
              <w:jc w:val="left"/>
              <w:rPr>
                <w:sz w:val="28"/>
              </w:rPr>
            </w:pPr>
            <w:r>
              <w:rPr>
                <w:sz w:val="28"/>
              </w:rPr>
              <w:t>практики: общий, непосредственный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B0331" w:rsidRDefault="004F7C40">
            <w:pPr>
              <w:pStyle w:val="TableParagraph"/>
              <w:ind w:left="68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методический.</w:t>
            </w:r>
          </w:p>
        </w:tc>
        <w:tc>
          <w:tcPr>
            <w:tcW w:w="3543" w:type="dxa"/>
          </w:tcPr>
          <w:p w:rsidR="00BB0331" w:rsidRDefault="004F7C40">
            <w:pPr>
              <w:pStyle w:val="TableParagraph"/>
              <w:spacing w:line="242" w:lineRule="auto"/>
              <w:ind w:left="441" w:right="438" w:hanging="4"/>
              <w:rPr>
                <w:sz w:val="28"/>
              </w:rPr>
            </w:pPr>
            <w:r>
              <w:rPr>
                <w:sz w:val="28"/>
              </w:rPr>
              <w:t>Назначать только по одному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наставнику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группу из числа</w:t>
            </w:r>
          </w:p>
          <w:p w:rsidR="00BB0331" w:rsidRDefault="004F7C40">
            <w:pPr>
              <w:pStyle w:val="TableParagraph"/>
              <w:ind w:left="182" w:right="173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медицинских организаций или медицинского колледжа</w:t>
            </w:r>
          </w:p>
          <w:p w:rsidR="00BB0331" w:rsidRDefault="004F7C40">
            <w:pPr>
              <w:pStyle w:val="TableParagraph"/>
              <w:spacing w:before="183" w:line="242" w:lineRule="auto"/>
              <w:ind w:left="139" w:right="134" w:firstLine="168"/>
              <w:jc w:val="left"/>
              <w:rPr>
                <w:sz w:val="28"/>
              </w:rPr>
            </w:pPr>
            <w:r>
              <w:rPr>
                <w:sz w:val="28"/>
              </w:rPr>
              <w:t>Разработать и утвердить руководителем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BB0331" w:rsidRDefault="004F7C40">
            <w:pPr>
              <w:pStyle w:val="TableParagraph"/>
              <w:ind w:left="124" w:firstLine="62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здравоохранения </w:t>
            </w:r>
            <w:r>
              <w:rPr>
                <w:sz w:val="28"/>
              </w:rPr>
              <w:t>Положение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BB0331" w:rsidRDefault="004F7C40">
            <w:pPr>
              <w:pStyle w:val="TableParagraph"/>
              <w:ind w:left="643" w:right="638"/>
              <w:rPr>
                <w:sz w:val="28"/>
              </w:rPr>
            </w:pPr>
            <w:r>
              <w:rPr>
                <w:sz w:val="28"/>
              </w:rPr>
              <w:t xml:space="preserve">и проведении </w:t>
            </w:r>
            <w:proofErr w:type="gramStart"/>
            <w:r>
              <w:rPr>
                <w:spacing w:val="-2"/>
                <w:sz w:val="28"/>
              </w:rPr>
              <w:t>профессиональной</w:t>
            </w:r>
            <w:proofErr w:type="gramEnd"/>
          </w:p>
          <w:p w:rsidR="00BB0331" w:rsidRDefault="004F7C40" w:rsidP="002010FB">
            <w:pPr>
              <w:pStyle w:val="TableParagraph"/>
              <w:ind w:left="172" w:right="164"/>
              <w:rPr>
                <w:sz w:val="28"/>
              </w:rPr>
            </w:pPr>
            <w:r>
              <w:rPr>
                <w:sz w:val="28"/>
              </w:rPr>
              <w:t>практики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КГП на ПХВ «</w:t>
            </w:r>
            <w:r w:rsidR="002010FB">
              <w:rPr>
                <w:sz w:val="28"/>
                <w:lang w:val="kk-KZ"/>
              </w:rPr>
              <w:t>Карагандинский областной высший сестринский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колледж»</w:t>
            </w:r>
          </w:p>
        </w:tc>
        <w:tc>
          <w:tcPr>
            <w:tcW w:w="3404" w:type="dxa"/>
          </w:tcPr>
          <w:p w:rsidR="00BB0331" w:rsidRDefault="004F7C40">
            <w:pPr>
              <w:pStyle w:val="TableParagraph"/>
              <w:ind w:left="143" w:right="134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Руководителем управления</w:t>
            </w:r>
          </w:p>
          <w:p w:rsidR="00BB0331" w:rsidRDefault="004F7C40">
            <w:pPr>
              <w:pStyle w:val="TableParagraph"/>
              <w:ind w:left="283" w:right="275" w:firstLine="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здравоохранения </w:t>
            </w:r>
            <w:r>
              <w:rPr>
                <w:sz w:val="28"/>
              </w:rPr>
              <w:t>утверждено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Положение об организации и </w:t>
            </w:r>
            <w:r>
              <w:rPr>
                <w:spacing w:val="-2"/>
                <w:sz w:val="28"/>
              </w:rPr>
              <w:t>проведении</w:t>
            </w:r>
          </w:p>
          <w:p w:rsidR="00BB0331" w:rsidRDefault="004F7C40">
            <w:pPr>
              <w:pStyle w:val="TableParagraph"/>
              <w:ind w:left="144" w:right="134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профессиональной практики</w:t>
            </w:r>
          </w:p>
        </w:tc>
        <w:tc>
          <w:tcPr>
            <w:tcW w:w="3260" w:type="dxa"/>
          </w:tcPr>
          <w:p w:rsidR="00BB0331" w:rsidRDefault="004F7C40">
            <w:pPr>
              <w:pStyle w:val="TableParagraph"/>
              <w:spacing w:line="315" w:lineRule="exact"/>
              <w:ind w:left="6" w:right="4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</w:tc>
        <w:tc>
          <w:tcPr>
            <w:tcW w:w="1843" w:type="dxa"/>
          </w:tcPr>
          <w:p w:rsidR="00BB0331" w:rsidRDefault="004F7C40">
            <w:pPr>
              <w:pStyle w:val="TableParagraph"/>
              <w:spacing w:line="242" w:lineRule="auto"/>
              <w:ind w:left="125" w:right="117" w:firstLine="13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Исполнено Положение </w:t>
            </w: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29.08.2023</w:t>
            </w:r>
          </w:p>
        </w:tc>
      </w:tr>
      <w:tr w:rsidR="00BB0331">
        <w:trPr>
          <w:trHeight w:val="2775"/>
        </w:trPr>
        <w:tc>
          <w:tcPr>
            <w:tcW w:w="562" w:type="dxa"/>
          </w:tcPr>
          <w:p w:rsidR="00BB0331" w:rsidRDefault="004F7C4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121" w:type="dxa"/>
          </w:tcPr>
          <w:p w:rsidR="00BB0331" w:rsidRDefault="004F7C40">
            <w:pPr>
              <w:pStyle w:val="TableParagraph"/>
              <w:ind w:left="292" w:right="278" w:hanging="4"/>
              <w:rPr>
                <w:sz w:val="28"/>
              </w:rPr>
            </w:pPr>
            <w:r>
              <w:rPr>
                <w:sz w:val="28"/>
              </w:rPr>
              <w:t xml:space="preserve">При проведении текущей аттестации </w:t>
            </w:r>
            <w:r>
              <w:rPr>
                <w:spacing w:val="-2"/>
                <w:sz w:val="28"/>
              </w:rPr>
              <w:t xml:space="preserve">преподавателями </w:t>
            </w:r>
            <w:r>
              <w:rPr>
                <w:sz w:val="28"/>
              </w:rPr>
              <w:t>допускаются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ошибки при выставлении</w:t>
            </w:r>
          </w:p>
          <w:p w:rsidR="00BB0331" w:rsidRDefault="004F7C40">
            <w:pPr>
              <w:pStyle w:val="TableParagraph"/>
              <w:ind w:left="80" w:right="66"/>
              <w:rPr>
                <w:sz w:val="28"/>
              </w:rPr>
            </w:pPr>
            <w:r>
              <w:rPr>
                <w:sz w:val="28"/>
              </w:rPr>
              <w:t>баллов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электронный </w:t>
            </w:r>
            <w:r>
              <w:rPr>
                <w:spacing w:val="-2"/>
                <w:sz w:val="28"/>
              </w:rPr>
              <w:t>журнал</w:t>
            </w:r>
          </w:p>
        </w:tc>
        <w:tc>
          <w:tcPr>
            <w:tcW w:w="3543" w:type="dxa"/>
          </w:tcPr>
          <w:p w:rsidR="00BB0331" w:rsidRDefault="004F7C40">
            <w:pPr>
              <w:pStyle w:val="TableParagraph"/>
              <w:ind w:left="9" w:right="5"/>
              <w:rPr>
                <w:sz w:val="28"/>
              </w:rPr>
            </w:pPr>
            <w:r>
              <w:rPr>
                <w:spacing w:val="-2"/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дополнительный </w:t>
            </w:r>
            <w:r>
              <w:rPr>
                <w:sz w:val="28"/>
              </w:rPr>
              <w:t>инструктаж по ведению электронного журнала</w:t>
            </w:r>
          </w:p>
        </w:tc>
        <w:tc>
          <w:tcPr>
            <w:tcW w:w="3404" w:type="dxa"/>
          </w:tcPr>
          <w:p w:rsidR="00BB0331" w:rsidRDefault="004F7C40">
            <w:pPr>
              <w:pStyle w:val="TableParagraph"/>
              <w:ind w:left="1128" w:right="1106" w:hanging="16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Устранено Проведен</w:t>
            </w:r>
          </w:p>
          <w:p w:rsidR="00BB0331" w:rsidRDefault="004F7C40">
            <w:pPr>
              <w:pStyle w:val="TableParagraph"/>
              <w:ind w:left="150" w:right="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дополнительный </w:t>
            </w:r>
            <w:r>
              <w:rPr>
                <w:sz w:val="28"/>
              </w:rPr>
              <w:t xml:space="preserve">инструктаж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B0331" w:rsidRDefault="004F7C40">
            <w:pPr>
              <w:pStyle w:val="TableParagraph"/>
              <w:ind w:left="259" w:right="253" w:firstLine="3"/>
              <w:rPr>
                <w:sz w:val="28"/>
              </w:rPr>
            </w:pPr>
            <w:r>
              <w:rPr>
                <w:sz w:val="28"/>
              </w:rPr>
              <w:t>преподавателями по ведению документации строгой отчетности (электронного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журнала)</w:t>
            </w:r>
          </w:p>
        </w:tc>
        <w:tc>
          <w:tcPr>
            <w:tcW w:w="3260" w:type="dxa"/>
          </w:tcPr>
          <w:p w:rsidR="00BB0331" w:rsidRDefault="004F7C40">
            <w:pPr>
              <w:pStyle w:val="TableParagraph"/>
              <w:spacing w:line="320" w:lineRule="exact"/>
              <w:ind w:left="6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-</w:t>
            </w:r>
          </w:p>
        </w:tc>
        <w:tc>
          <w:tcPr>
            <w:tcW w:w="1843" w:type="dxa"/>
          </w:tcPr>
          <w:p w:rsidR="00BB0331" w:rsidRDefault="004F7C40">
            <w:pPr>
              <w:pStyle w:val="TableParagraph"/>
              <w:ind w:left="293" w:right="246" w:hanging="2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 01.04.2024</w:t>
            </w:r>
          </w:p>
        </w:tc>
      </w:tr>
    </w:tbl>
    <w:p w:rsidR="004F7C40" w:rsidRDefault="004F7C40"/>
    <w:sectPr w:rsidR="004F7C40">
      <w:type w:val="continuous"/>
      <w:pgSz w:w="16840" w:h="11910" w:orient="landscape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0331"/>
    <w:rsid w:val="002010FB"/>
    <w:rsid w:val="00296DCD"/>
    <w:rsid w:val="004F7C40"/>
    <w:rsid w:val="00BB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2025-05-12T05:53:00Z</dcterms:created>
  <dcterms:modified xsi:type="dcterms:W3CDTF">2025-05-12T06:05:00Z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2025-05-12T00:00:00Z</vt:filetime>
  </property>
  <property fmtid="{D5CDD505-2E9C-101B-9397-08002B2CF9AE}" pid="5" name="Producer">
    <vt:lpwstr>www.ilovepdf.com</vt:lpwstr>
  </property>
</Properties>
</file>